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B3" w:rsidRDefault="001E4C9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«В гостях </w:t>
      </w:r>
      <w:proofErr w:type="gramStart"/>
      <w:r>
        <w:rPr>
          <w:rFonts w:ascii="Times New Roman" w:hAnsi="Times New Roman"/>
          <w:b/>
          <w:sz w:val="32"/>
        </w:rPr>
        <w:t>у</w:t>
      </w:r>
      <w:proofErr w:type="gramEnd"/>
      <w:r>
        <w:rPr>
          <w:rFonts w:ascii="Times New Roman" w:hAnsi="Times New Roman"/>
          <w:b/>
          <w:sz w:val="32"/>
        </w:rPr>
        <w:t xml:space="preserve"> Агния </w:t>
      </w:r>
      <w:proofErr w:type="spellStart"/>
      <w:r>
        <w:rPr>
          <w:rFonts w:ascii="Times New Roman" w:hAnsi="Times New Roman"/>
          <w:b/>
          <w:sz w:val="32"/>
        </w:rPr>
        <w:t>Барто</w:t>
      </w:r>
      <w:proofErr w:type="spellEnd"/>
      <w:r>
        <w:rPr>
          <w:rFonts w:ascii="Times New Roman" w:hAnsi="Times New Roman"/>
          <w:b/>
          <w:sz w:val="32"/>
        </w:rPr>
        <w:t>»</w:t>
      </w:r>
    </w:p>
    <w:p w:rsidR="008779B3" w:rsidRDefault="00D4401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Младшая - </w:t>
      </w:r>
      <w:r w:rsidR="001E4C9F">
        <w:rPr>
          <w:rFonts w:ascii="Times New Roman" w:hAnsi="Times New Roman"/>
          <w:b/>
          <w:sz w:val="32"/>
        </w:rPr>
        <w:t>средняя группа</w:t>
      </w:r>
    </w:p>
    <w:p w:rsidR="008779B3" w:rsidRDefault="001E4C9F">
      <w:pPr>
        <w:pStyle w:val="c8"/>
        <w:spacing w:after="0"/>
        <w:jc w:val="right"/>
        <w:rPr>
          <w:sz w:val="32"/>
        </w:rPr>
      </w:pPr>
      <w:r>
        <w:rPr>
          <w:rFonts w:ascii="Corsiva" w:hAnsi="Corsiva"/>
          <w:b/>
          <w:sz w:val="56"/>
        </w:rPr>
        <w:br/>
      </w:r>
      <w:r>
        <w:rPr>
          <w:rStyle w:val="c160"/>
          <w:b/>
          <w:sz w:val="32"/>
        </w:rPr>
        <w:t>"Она всегда идет навстречу</w:t>
      </w:r>
    </w:p>
    <w:p w:rsidR="008779B3" w:rsidRDefault="001E4C9F">
      <w:pPr>
        <w:pStyle w:val="c8"/>
        <w:spacing w:after="0"/>
        <w:jc w:val="right"/>
        <w:rPr>
          <w:sz w:val="32"/>
        </w:rPr>
      </w:pPr>
      <w:r>
        <w:rPr>
          <w:rStyle w:val="c160"/>
          <w:b/>
          <w:sz w:val="32"/>
        </w:rPr>
        <w:t>одному поколению,</w:t>
      </w:r>
    </w:p>
    <w:p w:rsidR="008779B3" w:rsidRDefault="001E4C9F">
      <w:pPr>
        <w:pStyle w:val="c8"/>
        <w:spacing w:after="0"/>
        <w:jc w:val="right"/>
        <w:rPr>
          <w:sz w:val="32"/>
        </w:rPr>
      </w:pPr>
      <w:r>
        <w:rPr>
          <w:rStyle w:val="c160"/>
          <w:b/>
          <w:sz w:val="32"/>
        </w:rPr>
        <w:t>провожая другое"</w:t>
      </w:r>
    </w:p>
    <w:p w:rsidR="008779B3" w:rsidRDefault="001E4C9F">
      <w:pPr>
        <w:pStyle w:val="c8"/>
        <w:spacing w:after="0"/>
        <w:jc w:val="right"/>
        <w:rPr>
          <w:sz w:val="32"/>
        </w:rPr>
      </w:pPr>
      <w:r>
        <w:rPr>
          <w:rStyle w:val="c150"/>
          <w:sz w:val="32"/>
        </w:rPr>
        <w:t>Р.Гамзатов.</w:t>
      </w:r>
    </w:p>
    <w:p w:rsidR="008779B3" w:rsidRDefault="008779B3">
      <w:pPr>
        <w:jc w:val="right"/>
        <w:rPr>
          <w:rFonts w:ascii="Times New Roman" w:hAnsi="Times New Roman"/>
          <w:sz w:val="32"/>
        </w:rPr>
      </w:pP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Тип проекта</w:t>
      </w:r>
      <w:r>
        <w:rPr>
          <w:rFonts w:ascii="Times New Roman" w:hAnsi="Times New Roman"/>
          <w:sz w:val="28"/>
        </w:rPr>
        <w:t>: познавательно-ознакомительный.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Вид проекта: </w:t>
      </w:r>
      <w:r>
        <w:rPr>
          <w:rFonts w:ascii="Times New Roman" w:hAnsi="Times New Roman"/>
          <w:sz w:val="28"/>
        </w:rPr>
        <w:t>групповой.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Продолжительность проекта: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краткосрочный</w:t>
      </w:r>
      <w:proofErr w:type="gramEnd"/>
      <w:r>
        <w:rPr>
          <w:rFonts w:ascii="Times New Roman" w:hAnsi="Times New Roman"/>
          <w:sz w:val="28"/>
        </w:rPr>
        <w:t>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Участники проекта:</w:t>
      </w:r>
      <w:r>
        <w:rPr>
          <w:rFonts w:ascii="Times New Roman" w:hAnsi="Times New Roman"/>
          <w:sz w:val="28"/>
        </w:rPr>
        <w:t xml:space="preserve"> дети</w:t>
      </w:r>
      <w:r w:rsidR="00D44011">
        <w:rPr>
          <w:rFonts w:ascii="Times New Roman" w:hAnsi="Times New Roman"/>
          <w:sz w:val="28"/>
        </w:rPr>
        <w:t xml:space="preserve"> </w:t>
      </w:r>
      <w:r w:rsidR="00E75EB8">
        <w:rPr>
          <w:rFonts w:ascii="Times New Roman" w:hAnsi="Times New Roman"/>
          <w:sz w:val="28"/>
        </w:rPr>
        <w:t>младше</w:t>
      </w:r>
      <w:r w:rsidR="00D44011">
        <w:rPr>
          <w:rFonts w:ascii="Times New Roman" w:hAnsi="Times New Roman"/>
          <w:sz w:val="28"/>
        </w:rPr>
        <w:t xml:space="preserve">й </w:t>
      </w:r>
      <w:r w:rsidR="00E75EB8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средней группы, родители, воспитатель, музыкальный руководитель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Сроки реализации:</w:t>
      </w:r>
      <w:r w:rsidR="00E75EB8" w:rsidRPr="00E75EB8">
        <w:rPr>
          <w:rFonts w:ascii="Times New Roman" w:hAnsi="Times New Roman"/>
          <w:sz w:val="28"/>
        </w:rPr>
        <w:t>23.01.2023г.-03.02</w:t>
      </w:r>
      <w:r w:rsidR="00E75EB8">
        <w:rPr>
          <w:rFonts w:ascii="Times New Roman" w:hAnsi="Times New Roman"/>
          <w:sz w:val="28"/>
        </w:rPr>
        <w:t>.</w:t>
      </w:r>
      <w:r w:rsidR="00E75EB8" w:rsidRPr="00E75EB8">
        <w:rPr>
          <w:rFonts w:ascii="Times New Roman" w:hAnsi="Times New Roman"/>
          <w:sz w:val="28"/>
        </w:rPr>
        <w:t>2023г.</w:t>
      </w:r>
    </w:p>
    <w:p w:rsidR="008779B3" w:rsidRDefault="001E4C9F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Актуальность.</w:t>
      </w:r>
    </w:p>
    <w:p w:rsidR="008779B3" w:rsidRDefault="001E4C9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Детская литература занимает особое место в жизни ребёнка. Книга – это средство всестороннего развития ребёнка. Она способствует развитию у детей любви к Родине, к родной природе, родному языку, развивает и обогащает детское воображение. Мы смотрим в книгу, как в зеркало и находим в ней отражение того, что происходит с нами, как бы со стороны видим поступки и их последствия. Всё это оказывает большое влияние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развитие ребёнка как личности. Слабое знание детьми творчества детских писателей, увлечение детьми компьютером, недопонимание родителями важности ознакомления детей с художественной литературой и привития любви к книге – это проблема нашего времени. </w:t>
      </w:r>
    </w:p>
    <w:p w:rsidR="00E75EB8" w:rsidRDefault="001E4C9F" w:rsidP="00E75EB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Читая стихи Агнии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, ребенок обязательно увидит, кому следует подражать, а на кого лучше не быть похожим. Поэтесса создает выразительные портреты детей, раскрывает глубину их переживаний, подмечая черты детской психологии. На произведениях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выросло не одно поколение детей. Осмысливая её произведения, ребенок учится жить, мыслить и оценивать свои поступки.</w:t>
      </w:r>
    </w:p>
    <w:p w:rsidR="008779B3" w:rsidRPr="00E75EB8" w:rsidRDefault="001E4C9F" w:rsidP="00E75EB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Цель проекта:</w:t>
      </w:r>
    </w:p>
    <w:p w:rsidR="008779B3" w:rsidRDefault="001E4C9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Формирование интереса и потребности в чтении через произведения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.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 xml:space="preserve">: 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-расширять знания о творчестве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способность понимать и чувствовать настроение произведения, элементарно анализировать его содержание; - развивать память, художественно-речевые  умения</w:t>
      </w:r>
    </w:p>
    <w:p w:rsidR="008779B3" w:rsidRDefault="001E4C9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воспитывать любовь к чтению, бережное отношение к книге</w:t>
      </w:r>
    </w:p>
    <w:p w:rsidR="008779B3" w:rsidRPr="00E75EB8" w:rsidRDefault="001E4C9F" w:rsidP="00E75EB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укрепление сотрудничества педагогов ДОУ и родителей</w:t>
      </w:r>
    </w:p>
    <w:p w:rsidR="008779B3" w:rsidRDefault="001E4C9F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Ожидаемые результаты: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расширение знаний о творчестве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интереса детей к произведениям художественной литературы и эмоциональной отзывчивости на прочитанное произведение.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бережного отношения к ценнейшему источнику знаний – книгам;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нравственных качеств детей дошкольного возраста;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укрепление и расширение взаимодействия детского сада и семьи.</w:t>
      </w:r>
    </w:p>
    <w:p w:rsidR="008779B3" w:rsidRDefault="001E4C9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Формы работы с детьми</w:t>
      </w:r>
      <w:r>
        <w:rPr>
          <w:rFonts w:ascii="Times New Roman" w:hAnsi="Times New Roman"/>
          <w:b/>
          <w:sz w:val="28"/>
        </w:rPr>
        <w:t>: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занятия 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игровая деятельность </w:t>
      </w:r>
      <w:r>
        <w:rPr>
          <w:rFonts w:ascii="Times New Roman" w:hAnsi="Times New Roman"/>
          <w:i/>
          <w:sz w:val="28"/>
        </w:rPr>
        <w:t>(дидактические, подвижные игры)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беседы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рассказывание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чтение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рассматривание</w:t>
      </w:r>
    </w:p>
    <w:p w:rsidR="008779B3" w:rsidRDefault="001E4C9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оформление фото-коллажа</w:t>
      </w:r>
    </w:p>
    <w:p w:rsidR="008779B3" w:rsidRDefault="008779B3">
      <w:pPr>
        <w:spacing w:after="0" w:line="240" w:lineRule="auto"/>
        <w:rPr>
          <w:rFonts w:ascii="Times New Roman" w:hAnsi="Times New Roman"/>
          <w:b/>
          <w:color w:val="333333"/>
          <w:sz w:val="28"/>
          <w:u w:val="single"/>
        </w:rPr>
      </w:pPr>
    </w:p>
    <w:p w:rsidR="008779B3" w:rsidRDefault="001E4C9F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Этапы реализации проекта:</w:t>
      </w:r>
    </w:p>
    <w:p w:rsidR="008779B3" w:rsidRDefault="008779B3">
      <w:pPr>
        <w:spacing w:after="0" w:line="240" w:lineRule="auto"/>
        <w:rPr>
          <w:rFonts w:ascii="Times New Roman" w:hAnsi="Times New Roman"/>
          <w:sz w:val="28"/>
        </w:rPr>
      </w:pPr>
    </w:p>
    <w:p w:rsidR="008779B3" w:rsidRDefault="001E4C9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этап проекта: подготовительный</w:t>
      </w:r>
    </w:p>
    <w:p w:rsidR="008779B3" w:rsidRDefault="001E4C9F">
      <w:pPr>
        <w:spacing w:before="225" w:after="225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обсуждение цели и задач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создание необходимых условий для реализации проекта (подбор методической литературы и наглядно – дидактического материала для реализации проекта; организация развивающей среды в группе, разработка конспекта занятия).</w:t>
      </w:r>
    </w:p>
    <w:p w:rsidR="008779B3" w:rsidRDefault="001E4C9F">
      <w:pPr>
        <w:pStyle w:val="af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• консультации для родителей: </w:t>
      </w:r>
      <w:r>
        <w:rPr>
          <w:rFonts w:ascii="Times New Roman" w:hAnsi="Times New Roman"/>
          <w:i/>
          <w:sz w:val="28"/>
        </w:rPr>
        <w:t>«Как научить ребенка запоминать стихи»</w:t>
      </w:r>
      <w:r>
        <w:rPr>
          <w:rFonts w:ascii="Times New Roman" w:hAnsi="Times New Roman"/>
          <w:sz w:val="28"/>
        </w:rPr>
        <w:t>, «</w:t>
      </w:r>
      <w:r>
        <w:rPr>
          <w:rFonts w:ascii="Times New Roman" w:hAnsi="Times New Roman"/>
          <w:i/>
          <w:sz w:val="28"/>
        </w:rPr>
        <w:t>Если ребенок не хочет учить стихотворение?»</w:t>
      </w:r>
    </w:p>
    <w:p w:rsidR="008779B3" w:rsidRDefault="008779B3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8779B3" w:rsidRDefault="001E4C9F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II этап проекта: основной </w:t>
      </w:r>
      <w:r>
        <w:rPr>
          <w:rFonts w:ascii="Times New Roman" w:hAnsi="Times New Roman"/>
          <w:b/>
          <w:i/>
          <w:sz w:val="28"/>
        </w:rPr>
        <w:t>(практический)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оформление книжного уголка по теме проекта;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альбома для рассматривания по теме: «Стихи А. Л. 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 в картинках» 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чтение произведений: </w:t>
      </w:r>
      <w:r>
        <w:rPr>
          <w:rFonts w:ascii="Times New Roman" w:hAnsi="Times New Roman"/>
          <w:i/>
          <w:sz w:val="28"/>
        </w:rPr>
        <w:t>«Игрушки»</w:t>
      </w:r>
      <w:r>
        <w:rPr>
          <w:rFonts w:ascii="Times New Roman" w:hAnsi="Times New Roman"/>
          <w:sz w:val="28"/>
        </w:rPr>
        <w:t> А. 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, 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рассказ воспитателя </w:t>
      </w:r>
      <w:r>
        <w:rPr>
          <w:rFonts w:ascii="Times New Roman" w:hAnsi="Times New Roman"/>
          <w:i/>
          <w:sz w:val="28"/>
        </w:rPr>
        <w:t>«Наши игрушки в группе»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-заучивание наизусть стихотворений 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-рассматривание иллюстраций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-отгадывание загадок про игрушки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продуктивно творческая деятельность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пальчиковые игры: </w:t>
      </w:r>
      <w:r>
        <w:rPr>
          <w:rFonts w:ascii="Times New Roman" w:hAnsi="Times New Roman"/>
          <w:i/>
          <w:sz w:val="28"/>
        </w:rPr>
        <w:t>«Козленок»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/>
          <w:sz w:val="28"/>
        </w:rPr>
        <w:t>«Мяч»</w:t>
      </w:r>
      <w:r>
        <w:rPr>
          <w:rFonts w:ascii="Times New Roman" w:hAnsi="Times New Roman"/>
          <w:sz w:val="28"/>
        </w:rPr>
        <w:t>, и т. д.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 этап: заключительный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оформление книжек - малышек игрушек по стихам А. Л. 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выставки «Моя любимая игрушка»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организация выставки книг А.Л.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 выставки рисунков детей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Создание необходимых условий для реализации проекта:</w:t>
      </w:r>
      <w:r>
        <w:rPr>
          <w:rFonts w:ascii="Times New Roman" w:hAnsi="Times New Roman"/>
          <w:sz w:val="28"/>
        </w:rPr>
        <w:t xml:space="preserve"> подготовить иллюстрации, наборы карандашей, фломастеров, альбомные листы, пластилин, литературу, клей.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Оборудование</w:t>
      </w:r>
      <w:r>
        <w:rPr>
          <w:rFonts w:ascii="Times New Roman" w:hAnsi="Times New Roman"/>
          <w:sz w:val="28"/>
        </w:rPr>
        <w:t>: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книги А. Л. 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картинки с иллюстрациями</w:t>
      </w:r>
    </w:p>
    <w:p w:rsidR="008779B3" w:rsidRDefault="001E4C9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 игрушки по возрасту</w:t>
      </w:r>
    </w:p>
    <w:p w:rsidR="008779B3" w:rsidRDefault="008779B3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8779B3" w:rsidRDefault="001E4C9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План-схема осуществления проекта «Агния </w:t>
      </w:r>
      <w:proofErr w:type="spellStart"/>
      <w:r>
        <w:rPr>
          <w:rFonts w:ascii="Times New Roman" w:hAnsi="Times New Roman"/>
          <w:b/>
          <w:sz w:val="28"/>
        </w:rPr>
        <w:t>Барто-детям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8779B3" w:rsidRDefault="001E4C9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Рассматривание иллюстраций к сборнику стихов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«Игрушки». Обыгрывание стихотворений из данного сборника;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Рассказывание стихов из </w:t>
      </w:r>
      <w:proofErr w:type="spellStart"/>
      <w:r>
        <w:rPr>
          <w:rFonts w:ascii="Times New Roman" w:hAnsi="Times New Roman"/>
          <w:sz w:val="28"/>
        </w:rPr>
        <w:t>сборникаА</w:t>
      </w:r>
      <w:proofErr w:type="spellEnd"/>
      <w:r>
        <w:rPr>
          <w:rFonts w:ascii="Times New Roman" w:hAnsi="Times New Roman"/>
          <w:sz w:val="28"/>
        </w:rPr>
        <w:t xml:space="preserve">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«Игрушки».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Чтение книги «Медвежонок </w:t>
      </w:r>
      <w:proofErr w:type="gramStart"/>
      <w:r>
        <w:rPr>
          <w:rFonts w:ascii="Times New Roman" w:hAnsi="Times New Roman"/>
          <w:sz w:val="28"/>
        </w:rPr>
        <w:t>–н</w:t>
      </w:r>
      <w:proofErr w:type="gramEnd"/>
      <w:r>
        <w:rPr>
          <w:rFonts w:ascii="Times New Roman" w:hAnsi="Times New Roman"/>
          <w:sz w:val="28"/>
        </w:rPr>
        <w:t>евежа».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Беседа на тему «Что значит быть вежливым» Включить в беседу обсуждение поступков героев стихотворения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Прослушивание </w:t>
      </w:r>
      <w:proofErr w:type="spellStart"/>
      <w:r>
        <w:rPr>
          <w:rFonts w:ascii="Times New Roman" w:hAnsi="Times New Roman"/>
          <w:sz w:val="28"/>
        </w:rPr>
        <w:t>аудизаписей</w:t>
      </w:r>
      <w:proofErr w:type="spellEnd"/>
      <w:r>
        <w:rPr>
          <w:rFonts w:ascii="Times New Roman" w:hAnsi="Times New Roman"/>
          <w:sz w:val="28"/>
        </w:rPr>
        <w:t xml:space="preserve"> со стихами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Д/ игра «Доскажи стихотворение»;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книг по иллюстрациям поэтессы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;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Рассказывание стихотворения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«Воробей», игра </w:t>
      </w:r>
      <w:proofErr w:type="gramStart"/>
      <w:r>
        <w:rPr>
          <w:rFonts w:ascii="Times New Roman" w:hAnsi="Times New Roman"/>
          <w:sz w:val="28"/>
        </w:rPr>
        <w:t>–</w:t>
      </w:r>
      <w:proofErr w:type="spell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мпровизациястихотворения</w:t>
      </w:r>
      <w:proofErr w:type="spellEnd"/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Занятие по развитию речи  с использованием произведений </w:t>
      </w:r>
      <w:proofErr w:type="spellStart"/>
      <w:r>
        <w:rPr>
          <w:rFonts w:ascii="Times New Roman" w:hAnsi="Times New Roman"/>
          <w:sz w:val="28"/>
        </w:rPr>
        <w:t>А.Барто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Прослушивание и заучивание песни на стихи Агнии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«Любитель рыболов»</w:t>
      </w:r>
    </w:p>
    <w:p w:rsidR="008779B3" w:rsidRDefault="001E4C9F">
      <w:pPr>
        <w:spacing w:before="225" w:after="225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Художественно – творческая деятельность:</w:t>
      </w:r>
    </w:p>
    <w:p w:rsidR="008779B3" w:rsidRDefault="001E4C9F">
      <w:pPr>
        <w:spacing w:before="225" w:after="225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u w:val="single"/>
        </w:rPr>
        <w:t>Рисование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val="single"/>
        </w:rPr>
        <w:t>лепка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ппликация, по стихотворениям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«Бычок», 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Конструирование  «Кораблик», «Самолет»</w:t>
      </w:r>
    </w:p>
    <w:p w:rsidR="008779B3" w:rsidRDefault="001E4C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Развлечение с родителями, посвященное творчеству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.</w:t>
      </w:r>
    </w:p>
    <w:p w:rsidR="008779B3" w:rsidRDefault="001E4C9F">
      <w:pPr>
        <w:pStyle w:val="a5"/>
        <w:spacing w:before="225" w:after="225"/>
        <w:jc w:val="both"/>
        <w:rPr>
          <w:b/>
          <w:sz w:val="28"/>
        </w:rPr>
      </w:pPr>
      <w:r>
        <w:rPr>
          <w:b/>
          <w:sz w:val="28"/>
        </w:rPr>
        <w:t>План работы с родителями</w:t>
      </w:r>
    </w:p>
    <w:p w:rsidR="008779B3" w:rsidRDefault="001E4C9F">
      <w:pPr>
        <w:pStyle w:val="a5"/>
        <w:spacing w:before="225" w:after="225"/>
        <w:jc w:val="both"/>
        <w:rPr>
          <w:sz w:val="28"/>
        </w:rPr>
      </w:pPr>
      <w:r>
        <w:rPr>
          <w:sz w:val="28"/>
        </w:rPr>
        <w:t xml:space="preserve">1. Участие родителей в подготовке детей к выставке рисунков, картин по произведениям </w:t>
      </w:r>
      <w:proofErr w:type="spellStart"/>
      <w:r>
        <w:rPr>
          <w:sz w:val="28"/>
        </w:rPr>
        <w:t>А.Барто</w:t>
      </w:r>
      <w:proofErr w:type="spellEnd"/>
      <w:r>
        <w:rPr>
          <w:sz w:val="28"/>
        </w:rPr>
        <w:t>.</w:t>
      </w:r>
    </w:p>
    <w:p w:rsidR="008779B3" w:rsidRDefault="001E4C9F">
      <w:pPr>
        <w:pStyle w:val="a5"/>
        <w:spacing w:before="225" w:after="225"/>
        <w:jc w:val="both"/>
        <w:rPr>
          <w:sz w:val="28"/>
        </w:rPr>
      </w:pPr>
      <w:r>
        <w:rPr>
          <w:sz w:val="28"/>
        </w:rPr>
        <w:t>2. Наглядная информация для родителей: «Учите вместе с нами»</w:t>
      </w:r>
    </w:p>
    <w:p w:rsidR="008779B3" w:rsidRPr="00E75EB8" w:rsidRDefault="001E4C9F" w:rsidP="00E75EB8">
      <w:pPr>
        <w:pStyle w:val="af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3. Консультации для родителей: </w:t>
      </w:r>
      <w:r>
        <w:rPr>
          <w:rFonts w:ascii="Times New Roman" w:hAnsi="Times New Roman"/>
          <w:i/>
          <w:sz w:val="28"/>
        </w:rPr>
        <w:t>«Как научить ребенка запоминать стихи»</w:t>
      </w:r>
      <w:r>
        <w:rPr>
          <w:rFonts w:ascii="Times New Roman" w:hAnsi="Times New Roman"/>
          <w:sz w:val="28"/>
        </w:rPr>
        <w:t>, «</w:t>
      </w:r>
      <w:r>
        <w:rPr>
          <w:rFonts w:ascii="Times New Roman" w:hAnsi="Times New Roman"/>
          <w:i/>
          <w:sz w:val="28"/>
        </w:rPr>
        <w:t>Если ребенок не хочет учить стихотворение?»</w:t>
      </w:r>
    </w:p>
    <w:p w:rsidR="008779B3" w:rsidRDefault="001E4C9F">
      <w:pPr>
        <w:spacing w:before="225" w:after="225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Дидактические игры</w:t>
      </w:r>
    </w:p>
    <w:p w:rsidR="008779B3" w:rsidRDefault="001E4C9F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«Узнай игрушку по описанию»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Взрослый загадывает предмет и предлагает малышу узнать по описанию, что он загадал. Загадывать можно игрушки, которые есть у ребенка, а потом переходить на предметы. </w:t>
      </w:r>
      <w:r>
        <w:rPr>
          <w:rFonts w:ascii="Times New Roman" w:hAnsi="Times New Roman"/>
          <w:sz w:val="28"/>
          <w:u w:val="single"/>
        </w:rPr>
        <w:t>Например</w:t>
      </w:r>
      <w:r>
        <w:rPr>
          <w:rFonts w:ascii="Times New Roman" w:hAnsi="Times New Roman"/>
          <w:sz w:val="28"/>
        </w:rPr>
        <w:t>: «Отгадай, пожалуйста, что за игрушку я загадала. Она большая, коричневая, с глазками и носиком. Она мягкая, может сидеть и лежать, ее можно брать на руки». Если малыш быстро догадывается, что это его любимый мишка, то предложить теперь ему загадать игрушку, а если не догадался, </w:t>
      </w:r>
      <w:r>
        <w:rPr>
          <w:rFonts w:ascii="Times New Roman" w:hAnsi="Times New Roman"/>
          <w:sz w:val="28"/>
          <w:u w:val="single"/>
        </w:rPr>
        <w:t>продолжить</w:t>
      </w:r>
      <w:r>
        <w:rPr>
          <w:rFonts w:ascii="Times New Roman" w:hAnsi="Times New Roman"/>
          <w:sz w:val="28"/>
        </w:rPr>
        <w:t>: «У этой игрушки есть лапы и уши, ее купил тебе папа на день рождения».</w:t>
      </w:r>
    </w:p>
    <w:p w:rsidR="008779B3" w:rsidRDefault="001E4C9F">
      <w:pPr>
        <w:spacing w:before="225" w:after="225" w:line="276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"Узнай на ощупь"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 столе разложены различные объемные игрушки или небольшие предметы (погремушка, мячик, кубик, расческа, зубная щетка и др., которые накрыты сверху тонкой, но плотной и непрозрачной салфеткой.</w:t>
      </w:r>
      <w:proofErr w:type="gramEnd"/>
      <w:r>
        <w:rPr>
          <w:rFonts w:ascii="Times New Roman" w:hAnsi="Times New Roman"/>
          <w:sz w:val="28"/>
        </w:rPr>
        <w:t xml:space="preserve"> Ребенку предлагают через салфетку на ощупь определить предметы и назвать их.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«Угадай, что звучит?»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Наглядный материал</w:t>
      </w:r>
      <w:r>
        <w:rPr>
          <w:rFonts w:ascii="Times New Roman" w:hAnsi="Times New Roman"/>
          <w:sz w:val="28"/>
        </w:rPr>
        <w:t>: барабан, молоточек, колокольчик, ширма.</w:t>
      </w:r>
    </w:p>
    <w:p w:rsidR="008779B3" w:rsidRDefault="001E4C9F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 показывает детям игрушечный барабан, колокольчик, молоточек, называет их и просит повторить. Когда малыши запомнят </w:t>
      </w:r>
      <w:r>
        <w:rPr>
          <w:rFonts w:ascii="Times New Roman" w:hAnsi="Times New Roman"/>
          <w:sz w:val="28"/>
        </w:rPr>
        <w:lastRenderedPageBreak/>
        <w:t>названия предметов, педагог предлагает послушать, как они </w:t>
      </w:r>
      <w:r>
        <w:rPr>
          <w:rFonts w:ascii="Times New Roman" w:hAnsi="Times New Roman"/>
          <w:sz w:val="28"/>
          <w:u w:val="single"/>
        </w:rPr>
        <w:t>звучат</w:t>
      </w:r>
      <w:r>
        <w:rPr>
          <w:rFonts w:ascii="Times New Roman" w:hAnsi="Times New Roman"/>
          <w:sz w:val="28"/>
        </w:rPr>
        <w:t>: играет на барабане, звенит колокольчиком, стучит по столу молоточком; еще раз называет игрушки. Потом он устанавливает ширму и за ней воспроизводит звучание указанных предметов. “Что звучит?» - спрашивает он детей. Дети отвечают, и воспитатель снова звенит колокольчиком, стучит молоточком и т. д. При этом он следит за тем, чтобы дети узнавали звучащий предмет, отчетливо произносили его название.</w:t>
      </w:r>
    </w:p>
    <w:p w:rsidR="008779B3" w:rsidRDefault="00E75EB8">
      <w:pPr>
        <w:pStyle w:val="a5"/>
        <w:spacing w:after="0" w:line="276" w:lineRule="auto"/>
        <w:jc w:val="both"/>
        <w:rPr>
          <w:b/>
          <w:sz w:val="28"/>
        </w:rPr>
      </w:pPr>
      <w:r>
        <w:rPr>
          <w:b/>
          <w:sz w:val="28"/>
        </w:rPr>
        <w:t>Игра-</w:t>
      </w:r>
      <w:r w:rsidR="001E4C9F">
        <w:rPr>
          <w:b/>
          <w:sz w:val="28"/>
        </w:rPr>
        <w:t xml:space="preserve">импровизация по стихотворению Агнии </w:t>
      </w:r>
      <w:proofErr w:type="spellStart"/>
      <w:r w:rsidR="001E4C9F">
        <w:rPr>
          <w:b/>
          <w:sz w:val="28"/>
        </w:rPr>
        <w:t>Барто</w:t>
      </w:r>
      <w:proofErr w:type="spellEnd"/>
      <w:r w:rsidR="001E4C9F">
        <w:rPr>
          <w:b/>
          <w:sz w:val="28"/>
        </w:rPr>
        <w:t xml:space="preserve"> «Воробей».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- Давайте на время превратимся в маленьких воробышков. В этом нам поможет стихотворение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«Воробей».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>Воробей по лужице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>Прыгает и кружится.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>Перышки взъерошил он,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>Хвостик распушил.</w:t>
      </w:r>
    </w:p>
    <w:p w:rsidR="008779B3" w:rsidRDefault="001E4C9F">
      <w:pPr>
        <w:pStyle w:val="a5"/>
        <w:spacing w:after="0" w:line="276" w:lineRule="auto"/>
        <w:jc w:val="both"/>
        <w:rPr>
          <w:sz w:val="28"/>
        </w:rPr>
      </w:pPr>
      <w:r>
        <w:rPr>
          <w:sz w:val="28"/>
        </w:rPr>
        <w:t>Погода хорошая!</w:t>
      </w:r>
    </w:p>
    <w:p w:rsidR="00E75EB8" w:rsidRDefault="001E4C9F" w:rsidP="00E75EB8">
      <w:pPr>
        <w:pStyle w:val="a5"/>
        <w:spacing w:after="0" w:line="276" w:lineRule="auto"/>
        <w:jc w:val="both"/>
        <w:rPr>
          <w:sz w:val="28"/>
        </w:rPr>
      </w:pPr>
      <w:proofErr w:type="spellStart"/>
      <w:r>
        <w:rPr>
          <w:sz w:val="28"/>
        </w:rPr>
        <w:t>Чив-чив-чив</w:t>
      </w:r>
      <w:proofErr w:type="spellEnd"/>
      <w:r>
        <w:rPr>
          <w:sz w:val="28"/>
        </w:rPr>
        <w:t>!</w:t>
      </w:r>
    </w:p>
    <w:p w:rsidR="008779B3" w:rsidRPr="00E75EB8" w:rsidRDefault="001E4C9F" w:rsidP="00E75EB8">
      <w:pPr>
        <w:pStyle w:val="a5"/>
        <w:spacing w:after="0" w:line="276" w:lineRule="auto"/>
        <w:jc w:val="both"/>
        <w:rPr>
          <w:sz w:val="28"/>
        </w:rPr>
      </w:pPr>
      <w:r>
        <w:rPr>
          <w:b/>
          <w:sz w:val="28"/>
        </w:rPr>
        <w:t>Дидактическая игра «Путаница»</w:t>
      </w:r>
    </w:p>
    <w:p w:rsidR="008779B3" w:rsidRDefault="001E4C9F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 сейчас мы с вами поиграем. Я буду читать стихи Агнии </w:t>
      </w:r>
      <w:proofErr w:type="spellStart"/>
      <w:r>
        <w:rPr>
          <w:rFonts w:ascii="Times New Roman" w:hAnsi="Times New Roman"/>
          <w:sz w:val="24"/>
        </w:rPr>
        <w:t>Барто</w:t>
      </w:r>
      <w:proofErr w:type="spellEnd"/>
      <w:r>
        <w:rPr>
          <w:rFonts w:ascii="Times New Roman" w:hAnsi="Times New Roman"/>
          <w:sz w:val="24"/>
        </w:rPr>
        <w:t>, а вы внимательно слушайте. Если заметите ошибку, топайте ногами.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1.Спать пора! Уснул волчок, (бычок)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Лег в коробку на бочок.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Сонный ежик (мишка) лег в кровать, 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слон не хочет спать.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Головой кивает слон,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 ежихе (слонихе) шлет поклон. </w:t>
      </w:r>
    </w:p>
    <w:p w:rsidR="008779B3" w:rsidRDefault="008779B3">
      <w:pPr>
        <w:spacing w:after="0"/>
        <w:rPr>
          <w:rFonts w:ascii="Times New Roman" w:hAnsi="Times New Roman"/>
          <w:sz w:val="28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2.Зайку бросила лентяйка,- (хозяйка)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дождем остался зайка.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 скамейки слезть не мог,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Весь до ниточки промок.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3.Матросская шапка,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Веревка в руке,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Тяну я кораблик 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быстрой реке,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скачут котята (лягушки)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мной по пятам,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просят меня: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Прокати капитан!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4.Вертолет (самолет) построим сами, 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Понесемся над лесами.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Понесемся над лесами,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потом вернемся к маме.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5.Нет, напрасно мы решили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Прокатить слона (кота) в машине: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Слон (кот) кататься не привык  -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Опрокинул грузовик.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6.Горит на солнышке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Цветок, (флажок)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будто я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Огонь зажег.</w:t>
      </w:r>
    </w:p>
    <w:p w:rsidR="008779B3" w:rsidRDefault="008779B3">
      <w:pPr>
        <w:spacing w:after="0"/>
        <w:rPr>
          <w:rFonts w:ascii="Times New Roman" w:hAnsi="Times New Roman"/>
          <w:sz w:val="24"/>
        </w:rPr>
      </w:pP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7Я люблю свою кроватку, (лошадку)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Причешу ей шерстку гладко,</w:t>
      </w:r>
    </w:p>
    <w:p w:rsidR="008779B3" w:rsidRDefault="001E4C9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Гребешком приглажу хвостик</w:t>
      </w:r>
    </w:p>
    <w:p w:rsidR="008779B3" w:rsidRPr="00E75EB8" w:rsidRDefault="001E4C9F" w:rsidP="00E75EB8">
      <w:pPr>
        <w:spacing w:after="0"/>
        <w:rPr>
          <w:rStyle w:val="c10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верхом поеду в гости.</w:t>
      </w:r>
    </w:p>
    <w:p w:rsidR="008779B3" w:rsidRPr="00E75EB8" w:rsidRDefault="001E4C9F">
      <w:pPr>
        <w:pStyle w:val="c0"/>
        <w:spacing w:after="0" w:line="276" w:lineRule="auto"/>
        <w:rPr>
          <w:b/>
          <w:sz w:val="28"/>
        </w:rPr>
      </w:pPr>
      <w:r>
        <w:rPr>
          <w:rStyle w:val="c10"/>
          <w:b/>
          <w:sz w:val="28"/>
        </w:rPr>
        <w:t>Любитель-рыболов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С утра сидит на озере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Любитель-рыболов,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Сидит, мурлычет песенку,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А песенка без слов: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"</w:t>
      </w: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",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Озеро глубокое,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Удачным будет лов.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lastRenderedPageBreak/>
        <w:t>Сейчас поймает окуня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Любитель-рыболов.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"</w:t>
      </w: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".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Песенка чудесная -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И радость в ней, и грусть,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И знает эту песенку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Вся рыба наизусть.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"</w:t>
      </w: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proofErr w:type="spellStart"/>
      <w:r>
        <w:rPr>
          <w:rStyle w:val="c10"/>
          <w:sz w:val="28"/>
        </w:rPr>
        <w:t>Тра-ля-ля</w:t>
      </w:r>
      <w:proofErr w:type="spellEnd"/>
      <w:r>
        <w:rPr>
          <w:rStyle w:val="c10"/>
          <w:sz w:val="28"/>
        </w:rPr>
        <w:t>".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Как песня начинается,</w:t>
      </w:r>
    </w:p>
    <w:p w:rsidR="008779B3" w:rsidRDefault="001E4C9F">
      <w:pPr>
        <w:pStyle w:val="c0"/>
        <w:spacing w:after="0" w:line="276" w:lineRule="auto"/>
        <w:rPr>
          <w:rFonts w:ascii="Calibri" w:hAnsi="Calibri"/>
          <w:sz w:val="22"/>
        </w:rPr>
      </w:pPr>
      <w:r>
        <w:rPr>
          <w:rStyle w:val="c10"/>
          <w:sz w:val="28"/>
        </w:rPr>
        <w:t>Вся рыба расплывается...</w:t>
      </w:r>
    </w:p>
    <w:p w:rsidR="008779B3" w:rsidRDefault="001E4C9F" w:rsidP="00E75EB8">
      <w:pPr>
        <w:pStyle w:val="c0"/>
        <w:spacing w:after="0" w:line="276" w:lineRule="auto"/>
        <w:rPr>
          <w:rStyle w:val="c10"/>
          <w:sz w:val="28"/>
        </w:rPr>
      </w:pPr>
      <w:r>
        <w:rPr>
          <w:rStyle w:val="c10"/>
          <w:sz w:val="28"/>
        </w:rPr>
        <w:t>"</w:t>
      </w:r>
      <w:proofErr w:type="spellStart"/>
      <w:proofErr w:type="gramStart"/>
      <w:r>
        <w:rPr>
          <w:rStyle w:val="c10"/>
          <w:sz w:val="28"/>
        </w:rPr>
        <w:t>Тра-ля</w:t>
      </w:r>
      <w:proofErr w:type="spellEnd"/>
      <w:proofErr w:type="gramEnd"/>
      <w:r>
        <w:rPr>
          <w:rStyle w:val="c10"/>
          <w:sz w:val="28"/>
        </w:rPr>
        <w:t>!</w:t>
      </w: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Default="00E75EB8" w:rsidP="00E75EB8">
      <w:pPr>
        <w:pStyle w:val="c0"/>
        <w:spacing w:after="0" w:line="276" w:lineRule="auto"/>
        <w:rPr>
          <w:rStyle w:val="c10"/>
          <w:sz w:val="28"/>
        </w:rPr>
      </w:pPr>
    </w:p>
    <w:p w:rsidR="00E75EB8" w:rsidRPr="00E75EB8" w:rsidRDefault="00E75EB8" w:rsidP="00E75EB8">
      <w:pPr>
        <w:pStyle w:val="c0"/>
        <w:spacing w:after="0" w:line="276" w:lineRule="auto"/>
        <w:rPr>
          <w:rFonts w:ascii="Calibri" w:hAnsi="Calibri"/>
          <w:sz w:val="22"/>
        </w:rPr>
      </w:pPr>
    </w:p>
    <w:p w:rsidR="00E75EB8" w:rsidRPr="00E75EB8" w:rsidRDefault="001E4C9F" w:rsidP="00E75EB8">
      <w:pPr>
        <w:spacing w:after="0" w:line="360" w:lineRule="auto"/>
        <w:jc w:val="center"/>
        <w:rPr>
          <w:rFonts w:ascii="Times New Roman" w:hAnsi="Times New Roman"/>
          <w:b/>
          <w:color w:val="231F20"/>
          <w:sz w:val="40"/>
          <w:szCs w:val="40"/>
        </w:rPr>
      </w:pPr>
      <w:r w:rsidRPr="00E75EB8">
        <w:rPr>
          <w:rFonts w:ascii="Times New Roman" w:hAnsi="Times New Roman"/>
          <w:b/>
          <w:color w:val="231F20"/>
          <w:sz w:val="40"/>
          <w:szCs w:val="40"/>
        </w:rPr>
        <w:lastRenderedPageBreak/>
        <w:t>Консультация для родителей</w:t>
      </w:r>
    </w:p>
    <w:p w:rsidR="008779B3" w:rsidRPr="00E75EB8" w:rsidRDefault="001E4C9F" w:rsidP="00E75EB8">
      <w:pPr>
        <w:spacing w:after="0" w:line="360" w:lineRule="auto"/>
        <w:jc w:val="center"/>
        <w:rPr>
          <w:rFonts w:ascii="Times New Roman" w:hAnsi="Times New Roman"/>
          <w:color w:val="231F20"/>
          <w:sz w:val="40"/>
          <w:szCs w:val="40"/>
        </w:rPr>
      </w:pPr>
      <w:r w:rsidRPr="00E75EB8">
        <w:rPr>
          <w:rFonts w:ascii="Times New Roman" w:hAnsi="Times New Roman"/>
          <w:b/>
          <w:color w:val="231F20"/>
          <w:sz w:val="40"/>
          <w:szCs w:val="40"/>
        </w:rPr>
        <w:t>«Как научить ребенка запоминать стихи?»</w:t>
      </w:r>
    </w:p>
    <w:p w:rsidR="008779B3" w:rsidRDefault="001E4C9F">
      <w:pPr>
        <w:spacing w:before="84" w:after="84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Многие родители считают, то заучивание и чтение стихов – это бесполезное умение, которое нужно только учителям, и в жизни никогда не пригодится. На самом деле это не так. Стихотворения в жизни малыша играют значимую роль. Малыши ведь пополняют словарный запас, тренируют память и развивают чувство ритма, которое не раз пригодится им в жизни. Но </w:t>
      </w:r>
      <w:proofErr w:type="gramStart"/>
      <w:r>
        <w:rPr>
          <w:rFonts w:ascii="Times New Roman" w:hAnsi="Times New Roman"/>
          <w:color w:val="231F20"/>
          <w:sz w:val="28"/>
        </w:rPr>
        <w:t>как</w:t>
      </w:r>
      <w:proofErr w:type="gramEnd"/>
      <w:r>
        <w:rPr>
          <w:rFonts w:ascii="Times New Roman" w:hAnsi="Times New Roman"/>
          <w:color w:val="231F20"/>
          <w:sz w:val="28"/>
        </w:rPr>
        <w:t xml:space="preserve"> же научить ребенка учить стихи?</w:t>
      </w:r>
    </w:p>
    <w:p w:rsidR="008779B3" w:rsidRDefault="001E4C9F">
      <w:pPr>
        <w:spacing w:before="84" w:after="84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Во-первых, нужно понять, что он к этому готов. Учить ребенка стихам можно и в раннем возрасте, но главное – ребенок должен уже хорошо говорить. Если малыш может из нескольких слов сложить предложение, значит, он будет в состоянии повторять за вами строки из стихотворений.</w:t>
      </w:r>
    </w:p>
    <w:p w:rsidR="008779B3" w:rsidRDefault="001E4C9F">
      <w:pPr>
        <w:spacing w:before="84" w:after="84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Для того</w:t>
      </w:r>
      <w:proofErr w:type="gramStart"/>
      <w:r>
        <w:rPr>
          <w:rFonts w:ascii="Times New Roman" w:hAnsi="Times New Roman"/>
          <w:color w:val="231F20"/>
          <w:sz w:val="28"/>
        </w:rPr>
        <w:t>,</w:t>
      </w:r>
      <w:proofErr w:type="gramEnd"/>
      <w:r>
        <w:rPr>
          <w:rFonts w:ascii="Times New Roman" w:hAnsi="Times New Roman"/>
          <w:color w:val="231F20"/>
          <w:sz w:val="28"/>
        </w:rPr>
        <w:t xml:space="preserve"> чтобы научить ребенка запоминать и читать стихи, вам помогут следующие методы заучивания: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Стихотворение должно ребенку понравиться. А если у вас нет выбора - постарайтесь найти в стихотворении и донести до ребенка, чем лично оно нравится вам.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Делите стихотворение на смысловые части. Даже если вы решили выучить с ребенком маленькое четверостишие, поделите его на две части. Пусть ребенок выучит сначала две строчки, а потом, еще две. Позже повторите с ним по две строчки стихотворения с интервалом в несколько часов. Затем попробуйте сложить их воедино.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Постепенно увеличивайте объем стихотворений. Но не нужно торопить события – всему свое время.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Читайте стихи с интонацией. Старайтесь с самого начала не только прививать малышу любовь к стихам, но и учить чувствовать их.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Объясняйте значения слов в стихотворении.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Попробуйте нарисовать стихотворение. Этот способ не только поможет в выучивании, но и будет способствовать развитию образного мышления у ребенка.</w:t>
      </w:r>
    </w:p>
    <w:p w:rsidR="008779B3" w:rsidRDefault="001E4C9F">
      <w:pPr>
        <w:numPr>
          <w:ilvl w:val="0"/>
          <w:numId w:val="1"/>
        </w:numPr>
        <w:spacing w:after="0" w:line="360" w:lineRule="auto"/>
        <w:ind w:left="36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что-то не складывается с рисованием, можно использовать ритм. Помочь в этом может обычный мяч, </w:t>
      </w:r>
      <w:proofErr w:type="spellStart"/>
      <w:r>
        <w:rPr>
          <w:rFonts w:ascii="Times New Roman" w:hAnsi="Times New Roman"/>
          <w:sz w:val="28"/>
        </w:rPr>
        <w:t>марширование</w:t>
      </w:r>
      <w:proofErr w:type="spellEnd"/>
      <w:r>
        <w:rPr>
          <w:rFonts w:ascii="Times New Roman" w:hAnsi="Times New Roman"/>
          <w:sz w:val="28"/>
        </w:rPr>
        <w:t xml:space="preserve"> или танцы. Главное, не забывать про основную цель и постоянно проговаривать стихотворение. Таким образом, незаметно произойдет превращение учебы в игру.</w:t>
      </w:r>
    </w:p>
    <w:p w:rsidR="008779B3" w:rsidRDefault="001E4C9F">
      <w:pPr>
        <w:spacing w:before="84" w:after="84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А чтобы ребенок запоминал стихи быстро, пойте с ребенком песенки. Слушая их ежедневно, ребенок будет запоминать слова </w:t>
      </w:r>
      <w:proofErr w:type="gramStart"/>
      <w:r>
        <w:rPr>
          <w:rFonts w:ascii="Times New Roman" w:hAnsi="Times New Roman"/>
          <w:color w:val="231F20"/>
          <w:sz w:val="28"/>
        </w:rPr>
        <w:t>песен</w:t>
      </w:r>
      <w:proofErr w:type="gramEnd"/>
      <w:r>
        <w:rPr>
          <w:rFonts w:ascii="Times New Roman" w:hAnsi="Times New Roman"/>
          <w:color w:val="231F20"/>
          <w:sz w:val="28"/>
        </w:rPr>
        <w:t xml:space="preserve"> и напевать их вместе с вами. Во время игр с малышом старайтесь говорить с ним стихами. Поиграйте в игру «рифмовки». Пусть ребенок скажет слово, а вы подберите другое, созвучное ему. И наоборот, пусть попробует это сделать сам малыш. Прогуливаясь на улице, вспоминайте небольшие стихи или их небольшие части, о природе. Показывайте ребенку, о чем вы рассказываете. Дети, которым интересно учить стихи, быстрее учатся запоминать их.</w:t>
      </w:r>
    </w:p>
    <w:p w:rsidR="008779B3" w:rsidRPr="00E75EB8" w:rsidRDefault="001E4C9F" w:rsidP="00E75EB8">
      <w:pPr>
        <w:spacing w:before="84" w:after="84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Очень важно научиться запоминать. Поэзия сможет обогатить духовный мир маленького человечка, разовьет у него чувство прекрасного, а сам процесс заучивани</w:t>
      </w:r>
      <w:r w:rsidR="00E75EB8">
        <w:rPr>
          <w:rFonts w:ascii="Times New Roman" w:hAnsi="Times New Roman"/>
          <w:color w:val="231F20"/>
          <w:sz w:val="28"/>
        </w:rPr>
        <w:t>я хорошо натренирует память.</w:t>
      </w: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</w:p>
    <w:p w:rsidR="00E75EB8" w:rsidRPr="00E75EB8" w:rsidRDefault="00E75EB8" w:rsidP="00E75EB8">
      <w:pPr>
        <w:pStyle w:val="af9"/>
        <w:jc w:val="center"/>
        <w:rPr>
          <w:rFonts w:ascii="Times New Roman" w:hAnsi="Times New Roman"/>
          <w:b/>
          <w:sz w:val="40"/>
          <w:szCs w:val="40"/>
        </w:rPr>
      </w:pPr>
      <w:r w:rsidRPr="00E75EB8">
        <w:rPr>
          <w:rFonts w:ascii="Times New Roman" w:hAnsi="Times New Roman"/>
          <w:b/>
          <w:sz w:val="40"/>
          <w:szCs w:val="40"/>
        </w:rPr>
        <w:lastRenderedPageBreak/>
        <w:t>Консультация для родителей</w:t>
      </w:r>
    </w:p>
    <w:p w:rsidR="008779B3" w:rsidRDefault="001E4C9F" w:rsidP="00E75EB8">
      <w:pPr>
        <w:pStyle w:val="af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Если ребенок не хочет учить стихотворение?</w:t>
      </w:r>
    </w:p>
    <w:p w:rsidR="008779B3" w:rsidRDefault="008779B3">
      <w:pPr>
        <w:pStyle w:val="af9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Бывает, что ребенок отказывается учить стихотворение. Как правило, причиной нежелания оказывается попытка оградить себя от информационной перегрузки. В этом случае помогают несколько маленьких хитростей. </w:t>
      </w:r>
    </w:p>
    <w:p w:rsidR="008779B3" w:rsidRDefault="008779B3">
      <w:pPr>
        <w:pStyle w:val="af9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первую очередь, если ваш ребёнок  сопротивляется, надо успокоить ребенка.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чтобы ребенок не чувствовал информационного стресса.</w:t>
      </w:r>
    </w:p>
    <w:p w:rsidR="008779B3" w:rsidRDefault="008779B3">
      <w:pPr>
        <w:pStyle w:val="af9"/>
        <w:ind w:firstLine="360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Выясните, есть ли в стихотворении слова или фразы, которые непонятны ребенку. Определить это довольно просто: при повторении малыш будет либо путать непонятное слово, либо вообще откажется повторять строчку, где есть непонятная для него фраза. Объясните ребенку, что значит это слово или фраза, и приведите примеры, где и как еще можно употребить его.</w:t>
      </w:r>
    </w:p>
    <w:p w:rsidR="008779B3" w:rsidRDefault="008779B3">
      <w:pPr>
        <w:pStyle w:val="af9"/>
        <w:ind w:firstLine="360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воспользоваться особенностью памяти: легко запомнить то, что очень часто повторяется. Начинайте декламировать стихотворение в присутствии ребенка сами для себя. Читайте с выражением, передавая интонациями настроение стиха.</w:t>
      </w:r>
    </w:p>
    <w:p w:rsidR="008779B3" w:rsidRDefault="008779B3">
      <w:pPr>
        <w:pStyle w:val="af9"/>
        <w:ind w:firstLine="360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Можно брать игрушки и устраивать представления: сажаете их в круг, одну игрушку берете на "сцену"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</w:t>
      </w:r>
      <w:proofErr w:type="gramStart"/>
      <w:r>
        <w:rPr>
          <w:rFonts w:ascii="Times New Roman" w:hAnsi="Times New Roman"/>
          <w:sz w:val="28"/>
        </w:rPr>
        <w:t>концов</w:t>
      </w:r>
      <w:proofErr w:type="gramEnd"/>
      <w:r>
        <w:rPr>
          <w:rFonts w:ascii="Times New Roman" w:hAnsi="Times New Roman"/>
          <w:sz w:val="28"/>
        </w:rPr>
        <w:t xml:space="preserve"> ребенок включится в игру.</w:t>
      </w:r>
    </w:p>
    <w:p w:rsidR="008779B3" w:rsidRDefault="008779B3">
      <w:pPr>
        <w:pStyle w:val="af9"/>
        <w:ind w:firstLine="360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заучивания стихотворения можно использовать мячик: вы говорите строчку и бросаете мячик ребенку, он повторяет строчку и бросает мяч вам обратно. Когда ребенок познакомится со стихотворением поближе, можно бросать мяч на каждое слово.</w:t>
      </w:r>
    </w:p>
    <w:p w:rsidR="008779B3" w:rsidRDefault="008779B3">
      <w:pPr>
        <w:pStyle w:val="af9"/>
        <w:ind w:firstLine="360"/>
        <w:jc w:val="both"/>
        <w:rPr>
          <w:rFonts w:ascii="Times New Roman" w:hAnsi="Times New Roman"/>
          <w:sz w:val="28"/>
        </w:rPr>
      </w:pPr>
    </w:p>
    <w:p w:rsidR="008779B3" w:rsidRDefault="001E4C9F">
      <w:pPr>
        <w:pStyle w:val="af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стоит учить с ребенком больше двух строчек в один день, потому что память должна приучаться к работе постепенно. Неделя – вполне нормальный срок для того, чтобы выучить к празднику нужное стихотворение</w:t>
      </w:r>
    </w:p>
    <w:p w:rsidR="008779B3" w:rsidRDefault="008779B3">
      <w:pPr>
        <w:pStyle w:val="af9"/>
        <w:jc w:val="center"/>
        <w:rPr>
          <w:rFonts w:ascii="Times New Roman" w:hAnsi="Times New Roman"/>
          <w:sz w:val="28"/>
        </w:rPr>
      </w:pPr>
    </w:p>
    <w:p w:rsidR="008779B3" w:rsidRDefault="008779B3">
      <w:pPr>
        <w:pStyle w:val="af9"/>
        <w:jc w:val="center"/>
        <w:rPr>
          <w:rFonts w:ascii="Times New Roman" w:hAnsi="Times New Roman"/>
          <w:sz w:val="28"/>
        </w:rPr>
      </w:pPr>
    </w:p>
    <w:p w:rsidR="008779B3" w:rsidRDefault="008779B3">
      <w:pPr>
        <w:spacing w:line="276" w:lineRule="auto"/>
        <w:rPr>
          <w:rFonts w:ascii="Times New Roman" w:hAnsi="Times New Roman"/>
          <w:sz w:val="28"/>
        </w:rPr>
      </w:pPr>
    </w:p>
    <w:p w:rsidR="008779B3" w:rsidRDefault="008779B3">
      <w:pPr>
        <w:spacing w:line="276" w:lineRule="auto"/>
        <w:rPr>
          <w:rFonts w:ascii="Times New Roman" w:hAnsi="Times New Roman"/>
          <w:sz w:val="28"/>
        </w:rPr>
      </w:pPr>
    </w:p>
    <w:p w:rsidR="008779B3" w:rsidRDefault="008779B3">
      <w:pPr>
        <w:spacing w:line="276" w:lineRule="auto"/>
        <w:rPr>
          <w:rFonts w:ascii="Times New Roman" w:hAnsi="Times New Roman"/>
          <w:sz w:val="28"/>
        </w:rPr>
      </w:pPr>
    </w:p>
    <w:p w:rsidR="008779B3" w:rsidRDefault="008779B3">
      <w:pPr>
        <w:spacing w:line="276" w:lineRule="auto"/>
        <w:rPr>
          <w:rFonts w:ascii="Times New Roman" w:hAnsi="Times New Roman"/>
          <w:sz w:val="28"/>
        </w:rPr>
      </w:pPr>
    </w:p>
    <w:p w:rsidR="008779B3" w:rsidRDefault="008779B3" w:rsidP="00E75EB8">
      <w:pPr>
        <w:pStyle w:val="af9"/>
        <w:rPr>
          <w:rFonts w:ascii="Times New Roman" w:hAnsi="Times New Roman"/>
          <w:b/>
          <w:sz w:val="36"/>
        </w:rPr>
      </w:pPr>
    </w:p>
    <w:p w:rsidR="008779B3" w:rsidRDefault="008779B3">
      <w:pPr>
        <w:pStyle w:val="af9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</w:p>
    <w:p w:rsidR="008779B3" w:rsidRDefault="008779B3">
      <w:pPr>
        <w:spacing w:line="276" w:lineRule="auto"/>
        <w:rPr>
          <w:rFonts w:ascii="Times New Roman" w:hAnsi="Times New Roman"/>
          <w:sz w:val="28"/>
        </w:rPr>
      </w:pPr>
    </w:p>
    <w:sectPr w:rsidR="008779B3" w:rsidSect="008779B3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9F" w:rsidRDefault="001E4C9F" w:rsidP="008779B3">
      <w:pPr>
        <w:spacing w:after="0" w:line="240" w:lineRule="auto"/>
      </w:pPr>
      <w:r>
        <w:separator/>
      </w:r>
    </w:p>
  </w:endnote>
  <w:endnote w:type="continuationSeparator" w:id="1">
    <w:p w:rsidR="001E4C9F" w:rsidRDefault="001E4C9F" w:rsidP="0087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9F" w:rsidRDefault="001E4C9F" w:rsidP="008779B3">
      <w:pPr>
        <w:spacing w:after="0" w:line="240" w:lineRule="auto"/>
      </w:pPr>
      <w:r>
        <w:separator/>
      </w:r>
    </w:p>
  </w:footnote>
  <w:footnote w:type="continuationSeparator" w:id="1">
    <w:p w:rsidR="001E4C9F" w:rsidRDefault="001E4C9F" w:rsidP="0087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B3" w:rsidRDefault="008779B3">
    <w:pPr>
      <w:pStyle w:val="a3"/>
      <w:jc w:val="center"/>
    </w:pPr>
  </w:p>
  <w:p w:rsidR="008779B3" w:rsidRDefault="008779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7C09"/>
    <w:multiLevelType w:val="multilevel"/>
    <w:tmpl w:val="8E7A8898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  <w:sz w:val="3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B874A34"/>
    <w:multiLevelType w:val="multilevel"/>
    <w:tmpl w:val="CAA808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9B3"/>
    <w:rsid w:val="001E4C9F"/>
    <w:rsid w:val="008779B3"/>
    <w:rsid w:val="00D05E77"/>
    <w:rsid w:val="00D44011"/>
    <w:rsid w:val="00E7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79B3"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779B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rsid w:val="008779B3"/>
    <w:pPr>
      <w:keepNext/>
      <w:keepLines/>
      <w:spacing w:before="200" w:after="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basedOn w:val="a"/>
    <w:next w:val="a"/>
    <w:link w:val="30"/>
    <w:uiPriority w:val="9"/>
    <w:qFormat/>
    <w:rsid w:val="008779B3"/>
    <w:pPr>
      <w:keepNext/>
      <w:keepLines/>
      <w:spacing w:before="200" w:after="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next w:val="a"/>
    <w:link w:val="40"/>
    <w:uiPriority w:val="9"/>
    <w:qFormat/>
    <w:rsid w:val="008779B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779B3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79B3"/>
    <w:rPr>
      <w:sz w:val="22"/>
    </w:rPr>
  </w:style>
  <w:style w:type="paragraph" w:styleId="21">
    <w:name w:val="toc 2"/>
    <w:next w:val="a"/>
    <w:link w:val="22"/>
    <w:uiPriority w:val="39"/>
    <w:rsid w:val="008779B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79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79B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79B3"/>
    <w:rPr>
      <w:rFonts w:ascii="XO Thames" w:hAnsi="XO Thames"/>
      <w:sz w:val="28"/>
    </w:rPr>
  </w:style>
  <w:style w:type="paragraph" w:styleId="a3">
    <w:name w:val="header"/>
    <w:basedOn w:val="a"/>
    <w:link w:val="a4"/>
    <w:rsid w:val="0087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779B3"/>
  </w:style>
  <w:style w:type="paragraph" w:styleId="6">
    <w:name w:val="toc 6"/>
    <w:next w:val="a"/>
    <w:link w:val="60"/>
    <w:uiPriority w:val="39"/>
    <w:rsid w:val="008779B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79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79B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79B3"/>
    <w:rPr>
      <w:rFonts w:ascii="XO Thames" w:hAnsi="XO Thames"/>
      <w:sz w:val="28"/>
    </w:rPr>
  </w:style>
  <w:style w:type="paragraph" w:customStyle="1" w:styleId="timestampcontent">
    <w:name w:val="timestampcontent"/>
    <w:link w:val="timestampcontent0"/>
    <w:rsid w:val="008779B3"/>
  </w:style>
  <w:style w:type="character" w:customStyle="1" w:styleId="timestampcontent0">
    <w:name w:val="timestampcontent"/>
    <w:link w:val="timestampcontent"/>
    <w:rsid w:val="008779B3"/>
  </w:style>
  <w:style w:type="paragraph" w:customStyle="1" w:styleId="c15">
    <w:name w:val="c15"/>
    <w:link w:val="c150"/>
    <w:rsid w:val="008779B3"/>
  </w:style>
  <w:style w:type="character" w:customStyle="1" w:styleId="c150">
    <w:name w:val="c15"/>
    <w:link w:val="c15"/>
    <w:rsid w:val="008779B3"/>
  </w:style>
  <w:style w:type="paragraph" w:customStyle="1" w:styleId="c1">
    <w:name w:val="c1"/>
    <w:link w:val="c10"/>
    <w:rsid w:val="008779B3"/>
  </w:style>
  <w:style w:type="character" w:customStyle="1" w:styleId="c10">
    <w:name w:val="c1"/>
    <w:link w:val="c1"/>
    <w:rsid w:val="008779B3"/>
  </w:style>
  <w:style w:type="character" w:customStyle="1" w:styleId="30">
    <w:name w:val="Заголовок 3 Знак"/>
    <w:basedOn w:val="1"/>
    <w:link w:val="3"/>
    <w:rsid w:val="008779B3"/>
    <w:rPr>
      <w:rFonts w:ascii="Calibri Light" w:hAnsi="Calibri Light"/>
      <w:b/>
      <w:color w:val="5B9BD5"/>
    </w:rPr>
  </w:style>
  <w:style w:type="paragraph" w:styleId="a5">
    <w:name w:val="Normal (Web)"/>
    <w:basedOn w:val="a"/>
    <w:link w:val="a6"/>
    <w:rsid w:val="008779B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8779B3"/>
    <w:rPr>
      <w:rFonts w:ascii="Times New Roman" w:hAnsi="Times New Roman"/>
      <w:sz w:val="24"/>
    </w:rPr>
  </w:style>
  <w:style w:type="paragraph" w:customStyle="1" w:styleId="c8">
    <w:name w:val="c8"/>
    <w:basedOn w:val="a"/>
    <w:link w:val="c80"/>
    <w:rsid w:val="008779B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0">
    <w:name w:val="c8"/>
    <w:basedOn w:val="1"/>
    <w:link w:val="c8"/>
    <w:rsid w:val="008779B3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8779B3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8779B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8779B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79B3"/>
    <w:rPr>
      <w:rFonts w:ascii="XO Thames" w:hAnsi="XO Thames"/>
      <w:sz w:val="28"/>
    </w:rPr>
  </w:style>
  <w:style w:type="paragraph" w:customStyle="1" w:styleId="12">
    <w:name w:val="Строгий1"/>
    <w:link w:val="a9"/>
    <w:rsid w:val="008779B3"/>
    <w:rPr>
      <w:b/>
    </w:rPr>
  </w:style>
  <w:style w:type="character" w:styleId="a9">
    <w:name w:val="Strong"/>
    <w:link w:val="12"/>
    <w:rsid w:val="008779B3"/>
    <w:rPr>
      <w:b/>
    </w:rPr>
  </w:style>
  <w:style w:type="paragraph" w:customStyle="1" w:styleId="13">
    <w:name w:val="Знак примечания1"/>
    <w:link w:val="aa"/>
    <w:rsid w:val="008779B3"/>
    <w:rPr>
      <w:sz w:val="16"/>
    </w:rPr>
  </w:style>
  <w:style w:type="character" w:styleId="aa">
    <w:name w:val="annotation reference"/>
    <w:link w:val="13"/>
    <w:rsid w:val="008779B3"/>
    <w:rPr>
      <w:sz w:val="16"/>
    </w:rPr>
  </w:style>
  <w:style w:type="character" w:customStyle="1" w:styleId="50">
    <w:name w:val="Заголовок 5 Знак"/>
    <w:basedOn w:val="1"/>
    <w:link w:val="5"/>
    <w:rsid w:val="008779B3"/>
    <w:rPr>
      <w:rFonts w:ascii="Calibri Light" w:hAnsi="Calibri Light"/>
      <w:color w:val="1F4D78"/>
    </w:rPr>
  </w:style>
  <w:style w:type="character" w:customStyle="1" w:styleId="11">
    <w:name w:val="Заголовок 1 Знак"/>
    <w:basedOn w:val="1"/>
    <w:link w:val="10"/>
    <w:rsid w:val="008779B3"/>
    <w:rPr>
      <w:rFonts w:ascii="Calibri Light" w:hAnsi="Calibri Light"/>
      <w:color w:val="2E74B5"/>
      <w:sz w:val="32"/>
    </w:rPr>
  </w:style>
  <w:style w:type="paragraph" w:customStyle="1" w:styleId="14">
    <w:name w:val="Гиперссылка1"/>
    <w:link w:val="ab"/>
    <w:rsid w:val="008779B3"/>
    <w:rPr>
      <w:color w:val="0000FF"/>
      <w:u w:val="single"/>
    </w:rPr>
  </w:style>
  <w:style w:type="character" w:styleId="ab">
    <w:name w:val="Hyperlink"/>
    <w:link w:val="14"/>
    <w:rsid w:val="008779B3"/>
    <w:rPr>
      <w:color w:val="0000FF"/>
      <w:u w:val="single"/>
    </w:rPr>
  </w:style>
  <w:style w:type="paragraph" w:customStyle="1" w:styleId="Footnote">
    <w:name w:val="Footnote"/>
    <w:link w:val="Footnote0"/>
    <w:rsid w:val="008779B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779B3"/>
    <w:rPr>
      <w:rFonts w:ascii="XO Thames" w:hAnsi="XO Thames"/>
      <w:sz w:val="22"/>
    </w:rPr>
  </w:style>
  <w:style w:type="paragraph" w:styleId="ac">
    <w:name w:val="footer"/>
    <w:basedOn w:val="a"/>
    <w:link w:val="ad"/>
    <w:rsid w:val="0087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8779B3"/>
  </w:style>
  <w:style w:type="paragraph" w:styleId="15">
    <w:name w:val="toc 1"/>
    <w:next w:val="a"/>
    <w:link w:val="16"/>
    <w:uiPriority w:val="39"/>
    <w:rsid w:val="008779B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779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79B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779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79B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79B3"/>
    <w:rPr>
      <w:rFonts w:ascii="XO Thames" w:hAnsi="XO Thames"/>
      <w:sz w:val="28"/>
    </w:rPr>
  </w:style>
  <w:style w:type="paragraph" w:customStyle="1" w:styleId="fsm">
    <w:name w:val="fsm"/>
    <w:link w:val="fsm0"/>
    <w:rsid w:val="008779B3"/>
  </w:style>
  <w:style w:type="character" w:customStyle="1" w:styleId="fsm0">
    <w:name w:val="fsm"/>
    <w:link w:val="fsm"/>
    <w:rsid w:val="008779B3"/>
  </w:style>
  <w:style w:type="paragraph" w:styleId="8">
    <w:name w:val="toc 8"/>
    <w:next w:val="a"/>
    <w:link w:val="80"/>
    <w:uiPriority w:val="39"/>
    <w:rsid w:val="008779B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79B3"/>
    <w:rPr>
      <w:rFonts w:ascii="XO Thames" w:hAnsi="XO Thames"/>
      <w:sz w:val="28"/>
    </w:rPr>
  </w:style>
  <w:style w:type="paragraph" w:styleId="ae">
    <w:name w:val="annotation subject"/>
    <w:basedOn w:val="af"/>
    <w:next w:val="af"/>
    <w:link w:val="af0"/>
    <w:rsid w:val="008779B3"/>
    <w:rPr>
      <w:b/>
    </w:rPr>
  </w:style>
  <w:style w:type="character" w:customStyle="1" w:styleId="af0">
    <w:name w:val="Тема примечания Знак"/>
    <w:basedOn w:val="af1"/>
    <w:link w:val="ae"/>
    <w:rsid w:val="008779B3"/>
    <w:rPr>
      <w:b/>
    </w:rPr>
  </w:style>
  <w:style w:type="paragraph" w:styleId="51">
    <w:name w:val="toc 5"/>
    <w:next w:val="a"/>
    <w:link w:val="52"/>
    <w:uiPriority w:val="39"/>
    <w:rsid w:val="008779B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79B3"/>
    <w:rPr>
      <w:rFonts w:ascii="XO Thames" w:hAnsi="XO Thames"/>
      <w:sz w:val="28"/>
    </w:rPr>
  </w:style>
  <w:style w:type="paragraph" w:customStyle="1" w:styleId="17">
    <w:name w:val="Выделение1"/>
    <w:link w:val="af2"/>
    <w:rsid w:val="008779B3"/>
    <w:rPr>
      <w:i/>
    </w:rPr>
  </w:style>
  <w:style w:type="character" w:styleId="af2">
    <w:name w:val="Emphasis"/>
    <w:link w:val="17"/>
    <w:rsid w:val="008779B3"/>
    <w:rPr>
      <w:i/>
    </w:rPr>
  </w:style>
  <w:style w:type="paragraph" w:customStyle="1" w:styleId="fwb">
    <w:name w:val="fwb"/>
    <w:link w:val="fwb0"/>
    <w:rsid w:val="008779B3"/>
  </w:style>
  <w:style w:type="character" w:customStyle="1" w:styleId="fwb0">
    <w:name w:val="fwb"/>
    <w:link w:val="fwb"/>
    <w:rsid w:val="008779B3"/>
  </w:style>
  <w:style w:type="paragraph" w:customStyle="1" w:styleId="c16">
    <w:name w:val="c16"/>
    <w:link w:val="c160"/>
    <w:rsid w:val="008779B3"/>
  </w:style>
  <w:style w:type="character" w:customStyle="1" w:styleId="c160">
    <w:name w:val="c16"/>
    <w:link w:val="c16"/>
    <w:rsid w:val="008779B3"/>
  </w:style>
  <w:style w:type="paragraph" w:customStyle="1" w:styleId="c0">
    <w:name w:val="c0"/>
    <w:basedOn w:val="a"/>
    <w:link w:val="c00"/>
    <w:rsid w:val="008779B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8779B3"/>
    <w:rPr>
      <w:rFonts w:ascii="Times New Roman" w:hAnsi="Times New Roman"/>
      <w:sz w:val="24"/>
    </w:rPr>
  </w:style>
  <w:style w:type="paragraph" w:customStyle="1" w:styleId="18">
    <w:name w:val="Основной шрифт абзаца1"/>
    <w:link w:val="af3"/>
    <w:rsid w:val="008779B3"/>
  </w:style>
  <w:style w:type="paragraph" w:styleId="af3">
    <w:name w:val="List Paragraph"/>
    <w:basedOn w:val="a"/>
    <w:link w:val="af4"/>
    <w:rsid w:val="008779B3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sid w:val="008779B3"/>
  </w:style>
  <w:style w:type="paragraph" w:styleId="af5">
    <w:name w:val="Subtitle"/>
    <w:next w:val="a"/>
    <w:link w:val="af6"/>
    <w:uiPriority w:val="11"/>
    <w:qFormat/>
    <w:rsid w:val="008779B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8779B3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8779B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8779B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79B3"/>
    <w:rPr>
      <w:rFonts w:ascii="XO Thames" w:hAnsi="XO Thames"/>
      <w:b/>
      <w:sz w:val="24"/>
    </w:rPr>
  </w:style>
  <w:style w:type="paragraph" w:styleId="af">
    <w:name w:val="annotation text"/>
    <w:basedOn w:val="a"/>
    <w:link w:val="af1"/>
    <w:rsid w:val="008779B3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1"/>
    <w:link w:val="af"/>
    <w:rsid w:val="008779B3"/>
    <w:rPr>
      <w:sz w:val="20"/>
    </w:rPr>
  </w:style>
  <w:style w:type="character" w:customStyle="1" w:styleId="20">
    <w:name w:val="Заголовок 2 Знак"/>
    <w:basedOn w:val="1"/>
    <w:link w:val="2"/>
    <w:rsid w:val="008779B3"/>
    <w:rPr>
      <w:rFonts w:ascii="Calibri Light" w:hAnsi="Calibri Light"/>
      <w:b/>
      <w:color w:val="5B9BD5"/>
      <w:sz w:val="26"/>
    </w:rPr>
  </w:style>
  <w:style w:type="paragraph" w:styleId="af9">
    <w:name w:val="No Spacing"/>
    <w:link w:val="afa"/>
    <w:rsid w:val="008779B3"/>
    <w:rPr>
      <w:sz w:val="22"/>
    </w:rPr>
  </w:style>
  <w:style w:type="character" w:customStyle="1" w:styleId="afa">
    <w:name w:val="Без интервала Знак"/>
    <w:link w:val="af9"/>
    <w:rsid w:val="008779B3"/>
    <w:rPr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1914</Words>
  <Characters>10911</Characters>
  <Application>Microsoft Office Word</Application>
  <DocSecurity>0</DocSecurity>
  <Lines>90</Lines>
  <Paragraphs>25</Paragraphs>
  <ScaleCrop>false</ScaleCrop>
  <Company/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2023-03-05T13:27:00Z</dcterms:created>
  <dcterms:modified xsi:type="dcterms:W3CDTF">2023-03-06T07:36:00Z</dcterms:modified>
</cp:coreProperties>
</file>